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79AE" w14:textId="77777777" w:rsidR="00BF5B55" w:rsidRDefault="00BF5B55" w:rsidP="00BF5B55">
      <w:pPr>
        <w:pStyle w:val="Zkladntext"/>
        <w:spacing w:before="28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ROZPOČTOVÉ OPATŘENÍ č. 1/2021/ZAS</w:t>
      </w:r>
    </w:p>
    <w:p w14:paraId="1706D610" w14:textId="77777777" w:rsidR="00BF5B55" w:rsidRDefault="00BF5B55" w:rsidP="00BF5B55">
      <w:pPr>
        <w:pStyle w:val="Zkladntext"/>
        <w:spacing w:before="28" w:after="0"/>
        <w:jc w:val="center"/>
        <w:rPr>
          <w:b/>
          <w:bCs/>
          <w:color w:val="000000"/>
          <w:sz w:val="32"/>
          <w:szCs w:val="32"/>
        </w:rPr>
      </w:pPr>
    </w:p>
    <w:tbl>
      <w:tblPr>
        <w:tblW w:w="9750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403"/>
        <w:gridCol w:w="1302"/>
        <w:gridCol w:w="4586"/>
        <w:gridCol w:w="2459"/>
      </w:tblGrid>
      <w:tr w:rsidR="00BF5B55" w14:paraId="5CF23FC5" w14:textId="77777777" w:rsidTr="00BF5B5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EF315" w14:textId="77777777" w:rsidR="00BF5B55" w:rsidRDefault="00BF5B55">
            <w:pPr>
              <w:pStyle w:val="Zkladntext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§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07392" w14:textId="77777777" w:rsidR="00BF5B55" w:rsidRDefault="00BF5B55">
            <w:pPr>
              <w:pStyle w:val="Zkladntext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Položka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EAD7D" w14:textId="77777777" w:rsidR="00BF5B55" w:rsidRDefault="00BF5B55">
            <w:pPr>
              <w:pStyle w:val="Zkladntext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PŘÍJMY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5B39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  <w:sz w:val="32"/>
                <w:szCs w:val="32"/>
              </w:rPr>
            </w:pPr>
          </w:p>
        </w:tc>
      </w:tr>
      <w:tr w:rsidR="00BF5B55" w14:paraId="1FCD2544" w14:textId="77777777" w:rsidTr="00BF5B5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54CE5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3CF5A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  <w:r>
              <w:rPr>
                <w:b/>
              </w:rPr>
              <w:t>4116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66138" w14:textId="77777777" w:rsidR="00BF5B55" w:rsidRDefault="00BF5B55">
            <w:pPr>
              <w:pStyle w:val="Zkladntext"/>
              <w:snapToGrid w:val="0"/>
              <w:spacing w:before="28" w:after="0" w:line="256" w:lineRule="auto"/>
            </w:pPr>
            <w:r>
              <w:t>Ostatní neinv. přijaté transfery ze st. rozpočtu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A406" w14:textId="77777777" w:rsidR="00BF5B55" w:rsidRDefault="00BF5B55">
            <w:pPr>
              <w:pStyle w:val="Zkladntext"/>
              <w:snapToGrid w:val="0"/>
              <w:spacing w:before="28" w:after="0" w:line="256" w:lineRule="auto"/>
              <w:jc w:val="right"/>
            </w:pPr>
            <w:r>
              <w:t>+ 237.402,00</w:t>
            </w:r>
          </w:p>
        </w:tc>
      </w:tr>
      <w:tr w:rsidR="00BF5B55" w14:paraId="73CD8243" w14:textId="77777777" w:rsidTr="00BF5B55">
        <w:trPr>
          <w:trHeight w:val="53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B6631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C3107" w14:textId="77777777" w:rsidR="00BF5B55" w:rsidRDefault="00BF5B55">
            <w:pPr>
              <w:pStyle w:val="Zkladntext"/>
              <w:tabs>
                <w:tab w:val="left" w:pos="885"/>
              </w:tabs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C178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EFF6" w14:textId="77777777" w:rsidR="00BF5B55" w:rsidRDefault="00BF5B55">
            <w:pPr>
              <w:pStyle w:val="Zkladntext"/>
              <w:snapToGrid w:val="0"/>
              <w:spacing w:before="28" w:after="0" w:line="256" w:lineRule="auto"/>
              <w:jc w:val="right"/>
            </w:pPr>
            <w:r>
              <w:rPr>
                <w:b/>
              </w:rPr>
              <w:t>+ 237.402,00</w:t>
            </w:r>
          </w:p>
        </w:tc>
      </w:tr>
      <w:tr w:rsidR="00BF5B55" w14:paraId="6ED7DFBA" w14:textId="77777777" w:rsidTr="00BF5B5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B32A3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25913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02125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A00" w14:textId="77777777" w:rsidR="00BF5B55" w:rsidRDefault="00BF5B55">
            <w:pPr>
              <w:pStyle w:val="Zkladntext"/>
              <w:snapToGrid w:val="0"/>
              <w:spacing w:before="28" w:after="0" w:line="256" w:lineRule="auto"/>
              <w:jc w:val="right"/>
              <w:rPr>
                <w:b/>
                <w:highlight w:val="yellow"/>
              </w:rPr>
            </w:pPr>
          </w:p>
        </w:tc>
      </w:tr>
    </w:tbl>
    <w:p w14:paraId="6AAEDAFA" w14:textId="77777777" w:rsidR="00BF5B55" w:rsidRDefault="00BF5B55" w:rsidP="00BF5B55">
      <w:pPr>
        <w:pStyle w:val="Zkladntext"/>
        <w:spacing w:before="28" w:after="0"/>
        <w:jc w:val="center"/>
        <w:rPr>
          <w:b/>
          <w:bCs/>
          <w:color w:val="000000"/>
        </w:rPr>
      </w:pPr>
    </w:p>
    <w:tbl>
      <w:tblPr>
        <w:tblW w:w="9750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403"/>
        <w:gridCol w:w="1302"/>
        <w:gridCol w:w="4586"/>
        <w:gridCol w:w="2459"/>
      </w:tblGrid>
      <w:tr w:rsidR="00BF5B55" w14:paraId="1579D748" w14:textId="77777777" w:rsidTr="00BF5B5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3A520" w14:textId="77777777" w:rsidR="00BF5B55" w:rsidRDefault="00BF5B55">
            <w:pPr>
              <w:pStyle w:val="Zkladntext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§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2A393" w14:textId="77777777" w:rsidR="00BF5B55" w:rsidRDefault="00BF5B55">
            <w:pPr>
              <w:pStyle w:val="Zkladntext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Položka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A2E45" w14:textId="77777777" w:rsidR="00BF5B55" w:rsidRDefault="00BF5B55">
            <w:pPr>
              <w:pStyle w:val="Zkladntext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VÝDAJE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EE40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  <w:sz w:val="32"/>
                <w:szCs w:val="32"/>
              </w:rPr>
            </w:pPr>
          </w:p>
        </w:tc>
      </w:tr>
      <w:tr w:rsidR="00BF5B55" w14:paraId="5DD177D2" w14:textId="77777777" w:rsidTr="00BF5B5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4AA50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6B201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  <w:r>
              <w:rPr>
                <w:b/>
              </w:rPr>
              <w:t>5331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79C6A" w14:textId="77777777" w:rsidR="00BF5B55" w:rsidRDefault="00BF5B55">
            <w:pPr>
              <w:pStyle w:val="Zkladntext"/>
              <w:snapToGrid w:val="0"/>
              <w:spacing w:before="28" w:after="0" w:line="256" w:lineRule="auto"/>
            </w:pPr>
            <w:r>
              <w:t xml:space="preserve">Neinvestiční příspěvky zřízeným příspěvkovým organizacím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765C" w14:textId="77777777" w:rsidR="00BF5B55" w:rsidRDefault="00BF5B55">
            <w:pPr>
              <w:pStyle w:val="Zkladntext"/>
              <w:snapToGrid w:val="0"/>
              <w:spacing w:before="28" w:after="0" w:line="256" w:lineRule="auto"/>
              <w:jc w:val="right"/>
            </w:pPr>
            <w:r>
              <w:t>+ 125.000,00</w:t>
            </w:r>
          </w:p>
        </w:tc>
      </w:tr>
      <w:tr w:rsidR="00BF5B55" w14:paraId="4F72E5D2" w14:textId="77777777" w:rsidTr="00BF5B5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E894E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66342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  <w:r>
              <w:rPr>
                <w:b/>
              </w:rPr>
              <w:t>5336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AA05C" w14:textId="77777777" w:rsidR="00BF5B55" w:rsidRDefault="00BF5B55">
            <w:pPr>
              <w:pStyle w:val="Zkladntext"/>
              <w:snapToGrid w:val="0"/>
              <w:spacing w:before="28" w:after="0" w:line="256" w:lineRule="auto"/>
            </w:pPr>
            <w:r>
              <w:t xml:space="preserve">Neinvestiční </w:t>
            </w:r>
            <w:proofErr w:type="spellStart"/>
            <w:r>
              <w:t>transféry</w:t>
            </w:r>
            <w:proofErr w:type="spellEnd"/>
            <w:r>
              <w:t xml:space="preserve"> zřízeným příspěvkovým organizacím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CAE7" w14:textId="77777777" w:rsidR="00BF5B55" w:rsidRDefault="00BF5B55">
            <w:pPr>
              <w:pStyle w:val="Zkladntext"/>
              <w:snapToGrid w:val="0"/>
              <w:spacing w:before="28" w:after="0" w:line="256" w:lineRule="auto"/>
              <w:jc w:val="right"/>
            </w:pPr>
            <w:r>
              <w:t>+237.402,00</w:t>
            </w:r>
          </w:p>
        </w:tc>
      </w:tr>
      <w:tr w:rsidR="00BF5B55" w14:paraId="0EC6198C" w14:textId="77777777" w:rsidTr="00BF5B55">
        <w:trPr>
          <w:trHeight w:val="53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78455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C5898" w14:textId="77777777" w:rsidR="00BF5B55" w:rsidRDefault="00BF5B55">
            <w:pPr>
              <w:pStyle w:val="Zkladntext"/>
              <w:tabs>
                <w:tab w:val="left" w:pos="885"/>
              </w:tabs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F7D09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967E" w14:textId="77777777" w:rsidR="00BF5B55" w:rsidRDefault="00BF5B55">
            <w:pPr>
              <w:pStyle w:val="Zkladntext"/>
              <w:snapToGrid w:val="0"/>
              <w:spacing w:before="28" w:after="0" w:line="256" w:lineRule="auto"/>
              <w:jc w:val="right"/>
            </w:pPr>
            <w:r>
              <w:rPr>
                <w:b/>
              </w:rPr>
              <w:t>+362.402,00</w:t>
            </w:r>
          </w:p>
        </w:tc>
      </w:tr>
      <w:tr w:rsidR="00BF5B55" w14:paraId="17ECBB66" w14:textId="77777777" w:rsidTr="00BF5B5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EC50F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A8F0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FECE2" w14:textId="77777777" w:rsidR="00BF5B55" w:rsidRDefault="00BF5B55">
            <w:pPr>
              <w:pStyle w:val="Zkladntext"/>
              <w:snapToGrid w:val="0"/>
              <w:spacing w:before="28" w:after="0" w:line="256" w:lineRule="auto"/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0F2" w14:textId="77777777" w:rsidR="00BF5B55" w:rsidRDefault="00BF5B55">
            <w:pPr>
              <w:pStyle w:val="Zkladntext"/>
              <w:snapToGrid w:val="0"/>
              <w:spacing w:before="28" w:after="0" w:line="256" w:lineRule="auto"/>
              <w:jc w:val="right"/>
              <w:rPr>
                <w:b/>
                <w:highlight w:val="yellow"/>
              </w:rPr>
            </w:pPr>
          </w:p>
        </w:tc>
      </w:tr>
    </w:tbl>
    <w:p w14:paraId="4801AF37" w14:textId="77777777" w:rsidR="00E33DD3" w:rsidRDefault="00E33DD3"/>
    <w:sectPr w:rsidR="00E3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55"/>
    <w:rsid w:val="000A6397"/>
    <w:rsid w:val="0069625E"/>
    <w:rsid w:val="00707D10"/>
    <w:rsid w:val="007846F9"/>
    <w:rsid w:val="00A72923"/>
    <w:rsid w:val="00BF5B55"/>
    <w:rsid w:val="00E3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527"/>
  <w15:chartTrackingRefBased/>
  <w15:docId w15:val="{940BE7EC-FE31-462A-B1D4-732A378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  <w:ind w:right="-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B55"/>
    <w:pPr>
      <w:spacing w:line="256" w:lineRule="auto"/>
      <w:ind w:right="0"/>
      <w:jc w:val="left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F5B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BF5B55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Kočí</dc:creator>
  <cp:keywords/>
  <dc:description/>
  <cp:lastModifiedBy>Obecní úřad Kočí</cp:lastModifiedBy>
  <cp:revision>1</cp:revision>
  <dcterms:created xsi:type="dcterms:W3CDTF">2021-03-22T15:24:00Z</dcterms:created>
  <dcterms:modified xsi:type="dcterms:W3CDTF">2021-03-22T15:25:00Z</dcterms:modified>
</cp:coreProperties>
</file>